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03" w:rsidRDefault="00385001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67803" w:rsidRDefault="00385001">
      <w:pPr>
        <w:spacing w:after="200" w:line="276" w:lineRule="auto"/>
        <w:jc w:val="center"/>
        <w:rPr>
          <w:rFonts w:hint="eastAsia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 Т Ч Е Т</w:t>
      </w:r>
    </w:p>
    <w:p w:rsidR="00C67803" w:rsidRDefault="00385001">
      <w:pPr>
        <w:spacing w:line="276" w:lineRule="auto"/>
        <w:jc w:val="both"/>
        <w:rPr>
          <w:rFonts w:hint="eastAsia"/>
        </w:rPr>
      </w:pPr>
      <w:bookmarkStart w:id="0" w:name="__DdeLink__1423_1191381956"/>
      <w:r>
        <w:rPr>
          <w:rFonts w:ascii="Calibri" w:hAnsi="Calibri"/>
          <w:b/>
          <w:sz w:val="28"/>
          <w:szCs w:val="28"/>
        </w:rPr>
        <w:t>за осъществената читалищна дейност</w:t>
      </w:r>
      <w:bookmarkEnd w:id="0"/>
      <w:r>
        <w:rPr>
          <w:rFonts w:ascii="Calibri" w:hAnsi="Calibri"/>
          <w:b/>
          <w:sz w:val="28"/>
          <w:szCs w:val="28"/>
        </w:rPr>
        <w:t xml:space="preserve"> в изпълнен</w:t>
      </w:r>
      <w:r w:rsidR="003A0E93">
        <w:rPr>
          <w:rFonts w:ascii="Calibri" w:hAnsi="Calibri"/>
          <w:b/>
          <w:sz w:val="28"/>
          <w:szCs w:val="28"/>
        </w:rPr>
        <w:t>ие на годишната програма за 2020</w:t>
      </w:r>
      <w:r>
        <w:rPr>
          <w:rFonts w:ascii="Calibri" w:hAnsi="Calibri"/>
          <w:b/>
          <w:sz w:val="28"/>
          <w:szCs w:val="28"/>
        </w:rPr>
        <w:t>г. на Народно читалище „Пробуда – 1908, гр. Грамада</w:t>
      </w:r>
    </w:p>
    <w:p w:rsidR="00C67803" w:rsidRDefault="00C67803">
      <w:pPr>
        <w:spacing w:line="276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C67803" w:rsidRDefault="00C67803">
      <w:pPr>
        <w:spacing w:line="276" w:lineRule="auto"/>
        <w:jc w:val="both"/>
        <w:rPr>
          <w:rFonts w:ascii="Calibri" w:hAnsi="Calibri"/>
          <w:b/>
          <w:sz w:val="28"/>
          <w:szCs w:val="28"/>
          <w:lang w:val="en-US"/>
        </w:rPr>
      </w:pP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  <w:lang w:val="en-US"/>
        </w:rPr>
        <w:tab/>
        <w:t>Д</w:t>
      </w:r>
      <w:proofErr w:type="spellStart"/>
      <w:r>
        <w:rPr>
          <w:rFonts w:ascii="Calibri" w:hAnsi="Calibri"/>
          <w:sz w:val="28"/>
          <w:szCs w:val="28"/>
        </w:rPr>
        <w:t>окладът</w:t>
      </w:r>
      <w:proofErr w:type="spellEnd"/>
      <w:r>
        <w:rPr>
          <w:rFonts w:ascii="Calibri" w:hAnsi="Calibri"/>
          <w:sz w:val="28"/>
          <w:szCs w:val="28"/>
        </w:rPr>
        <w:t xml:space="preserve"> за дейността на Народно читалище „Пробуда – </w:t>
      </w:r>
      <w:proofErr w:type="gramStart"/>
      <w:r>
        <w:rPr>
          <w:rFonts w:ascii="Calibri" w:hAnsi="Calibri"/>
          <w:sz w:val="28"/>
          <w:szCs w:val="28"/>
        </w:rPr>
        <w:t>1908“ отчита</w:t>
      </w:r>
      <w:proofErr w:type="gramEnd"/>
      <w:r>
        <w:rPr>
          <w:rFonts w:ascii="Calibri" w:hAnsi="Calibri"/>
          <w:sz w:val="28"/>
          <w:szCs w:val="28"/>
        </w:rPr>
        <w:t xml:space="preserve"> изпълнението на дейностите по Годишната програма за развитие на читалищната дейност, разработена в изпълнение на чл.26а, ал.2 от Закона за народните читалища, културния календар и внесените </w:t>
      </w:r>
      <w:r w:rsidR="003A0E93">
        <w:rPr>
          <w:rFonts w:ascii="Calibri" w:hAnsi="Calibri"/>
          <w:sz w:val="28"/>
          <w:szCs w:val="28"/>
        </w:rPr>
        <w:t>отчети за дейността му през 2020</w:t>
      </w:r>
      <w:r>
        <w:rPr>
          <w:rFonts w:ascii="Calibri" w:hAnsi="Calibri"/>
          <w:sz w:val="28"/>
          <w:szCs w:val="28"/>
        </w:rPr>
        <w:t>г.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 xml:space="preserve">Българските читалища са живият извор на българския дух и култура през вековете. Там е запалена искрата и пламва огънят на Българското възраждане. Там е мястото, в което се поддържат живи българските традиции, мястото,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>
        <w:rPr>
          <w:rFonts w:ascii="Calibri" w:hAnsi="Calibri"/>
          <w:sz w:val="28"/>
          <w:szCs w:val="28"/>
        </w:rPr>
        <w:t>огънчето</w:t>
      </w:r>
      <w:proofErr w:type="spellEnd"/>
      <w:r>
        <w:rPr>
          <w:rFonts w:ascii="Calibri" w:hAnsi="Calibri"/>
          <w:sz w:val="28"/>
          <w:szCs w:val="28"/>
        </w:rPr>
        <w:t xml:space="preserve"> на българщината.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Дейността на читалището е съпричастна с целия обществен и културен живот, който кипи в Грамада и общината. Под</w:t>
      </w:r>
      <w:r w:rsidR="00BB7DEF">
        <w:rPr>
          <w:rFonts w:ascii="Calibri" w:hAnsi="Calibri"/>
          <w:sz w:val="28"/>
          <w:szCs w:val="28"/>
        </w:rPr>
        <w:t xml:space="preserve"> читалищната стряха се провеждат</w:t>
      </w:r>
      <w:r>
        <w:rPr>
          <w:rFonts w:ascii="Calibri" w:hAnsi="Calibri"/>
          <w:sz w:val="28"/>
          <w:szCs w:val="28"/>
        </w:rPr>
        <w:t xml:space="preserve"> всички значими културно-масови мероприятия и прояви, организирани както от читалищното ръководство, така и от ръководството на общината и обществените организации на територията на града ни.</w:t>
      </w:r>
    </w:p>
    <w:p w:rsidR="00C67803" w:rsidRDefault="00BB7DEF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И през 2020</w:t>
      </w:r>
      <w:r w:rsidR="00385001">
        <w:rPr>
          <w:rFonts w:ascii="Calibri" w:hAnsi="Calibri"/>
          <w:sz w:val="28"/>
          <w:szCs w:val="28"/>
        </w:rPr>
        <w:t>г. нашите основни цели бяха: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1. Отстояване позицията на водещо културно средище.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2. Обогатяване културния живот.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3. Развитие на библиотечната дейност.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4. Превръщане на читалището в информационен център.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5.Съхраняване на народните обичаи и традиции.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6. Работа по проекти.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Богатият културен календар на читалището ни по тр</w:t>
      </w:r>
      <w:r w:rsidR="00BB7DEF">
        <w:rPr>
          <w:rFonts w:ascii="Calibri" w:hAnsi="Calibri"/>
          <w:sz w:val="28"/>
          <w:szCs w:val="28"/>
        </w:rPr>
        <w:t>адиция както всяка година и 2020</w:t>
      </w:r>
      <w:r>
        <w:rPr>
          <w:rFonts w:ascii="Calibri" w:hAnsi="Calibri"/>
          <w:sz w:val="28"/>
          <w:szCs w:val="28"/>
        </w:rPr>
        <w:t>г. започва с празнуване Деня на родилната помощ.</w:t>
      </w:r>
      <w:r w:rsidR="00636677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Той беше отбелязан  с обичая „Поливане на бабата”, след което тържеството продължи в читалището. На 14 февруари съвместно с Общинска администрация и Клуба на пенсионера чествахме  Трифон Зарезан. Беше отслужен водосвет за здраве и берекет, след което проведохме конкурс за най-хубаво вино и ракия, </w:t>
      </w:r>
      <w:r>
        <w:rPr>
          <w:rFonts w:ascii="Calibri" w:hAnsi="Calibri"/>
          <w:sz w:val="28"/>
          <w:szCs w:val="28"/>
        </w:rPr>
        <w:lastRenderedPageBreak/>
        <w:t xml:space="preserve">предоставени от </w:t>
      </w:r>
      <w:proofErr w:type="spellStart"/>
      <w:r>
        <w:rPr>
          <w:rFonts w:ascii="Calibri" w:hAnsi="Calibri"/>
          <w:sz w:val="28"/>
          <w:szCs w:val="28"/>
        </w:rPr>
        <w:t>грамадски</w:t>
      </w:r>
      <w:proofErr w:type="spellEnd"/>
      <w:r>
        <w:rPr>
          <w:rFonts w:ascii="Calibri" w:hAnsi="Calibri"/>
          <w:sz w:val="28"/>
          <w:szCs w:val="28"/>
        </w:rPr>
        <w:t xml:space="preserve"> производители.  Кметът на общината г-н Башев връчи на победителите грамоти и материални награди.</w:t>
      </w:r>
    </w:p>
    <w:p w:rsidR="00C67803" w:rsidRDefault="00636677" w:rsidP="00BB7DEF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  <w:t>На 1</w:t>
      </w:r>
      <w:r w:rsidR="00385001">
        <w:rPr>
          <w:rFonts w:ascii="Calibri" w:hAnsi="Calibri"/>
          <w:sz w:val="28"/>
          <w:szCs w:val="28"/>
        </w:rPr>
        <w:t xml:space="preserve"> март съвместно със ОУ „Христо Ботев“ и ОДЗ „Тодор </w:t>
      </w:r>
      <w:proofErr w:type="spellStart"/>
      <w:r w:rsidR="00385001">
        <w:rPr>
          <w:rFonts w:ascii="Calibri" w:hAnsi="Calibri"/>
          <w:sz w:val="28"/>
          <w:szCs w:val="28"/>
        </w:rPr>
        <w:t>Титоренков</w:t>
      </w:r>
      <w:proofErr w:type="spellEnd"/>
      <w:r w:rsidR="00385001">
        <w:rPr>
          <w:rFonts w:ascii="Calibri" w:hAnsi="Calibri"/>
          <w:sz w:val="28"/>
          <w:szCs w:val="28"/>
        </w:rPr>
        <w:t>“ чествахме Национални</w:t>
      </w:r>
      <w:r w:rsidR="006327F0">
        <w:rPr>
          <w:rFonts w:ascii="Calibri" w:hAnsi="Calibri"/>
          <w:sz w:val="28"/>
          <w:szCs w:val="28"/>
        </w:rPr>
        <w:t>я празник</w:t>
      </w:r>
      <w:r w:rsidR="00604AFE">
        <w:rPr>
          <w:rFonts w:ascii="Calibri" w:hAnsi="Calibri"/>
          <w:sz w:val="28"/>
          <w:szCs w:val="28"/>
        </w:rPr>
        <w:t xml:space="preserve"> на Р</w:t>
      </w:r>
      <w:r w:rsidR="00BB7DEF">
        <w:rPr>
          <w:rFonts w:ascii="Calibri" w:hAnsi="Calibri"/>
          <w:sz w:val="28"/>
          <w:szCs w:val="28"/>
        </w:rPr>
        <w:t xml:space="preserve"> </w:t>
      </w:r>
      <w:r w:rsidR="00604AFE">
        <w:rPr>
          <w:rFonts w:ascii="Calibri" w:hAnsi="Calibri"/>
          <w:sz w:val="28"/>
          <w:szCs w:val="28"/>
        </w:rPr>
        <w:t xml:space="preserve">България - 3 март. </w:t>
      </w:r>
    </w:p>
    <w:p w:rsidR="00BB7DEF" w:rsidRDefault="00BB7DEF" w:rsidP="00BB7DEF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През 2020г. поради пандемията и ограниченията свързани с нея се наложи и ние да ограничим организирането на няко</w:t>
      </w:r>
      <w:r w:rsidR="00820485">
        <w:rPr>
          <w:rFonts w:ascii="Calibri" w:hAnsi="Calibri"/>
          <w:sz w:val="28"/>
          <w:szCs w:val="28"/>
        </w:rPr>
        <w:t>и</w:t>
      </w:r>
      <w:r>
        <w:rPr>
          <w:rFonts w:ascii="Calibri" w:hAnsi="Calibri"/>
          <w:sz w:val="28"/>
          <w:szCs w:val="28"/>
        </w:rPr>
        <w:t xml:space="preserve"> мероприятия и чествания традиционни за нашата община като Тодоровден, Лазаровден, Великден, 1 юни – Международен ден на детето.</w:t>
      </w:r>
    </w:p>
    <w:p w:rsidR="00C67803" w:rsidRDefault="00385001">
      <w:pPr>
        <w:spacing w:line="276" w:lineRule="auto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  <w:lang w:val="en-US"/>
        </w:rPr>
        <w:tab/>
      </w:r>
      <w:r>
        <w:rPr>
          <w:rFonts w:ascii="Calibri" w:hAnsi="Calibri"/>
          <w:sz w:val="28"/>
          <w:szCs w:val="28"/>
        </w:rPr>
        <w:t>Денят на славянската писменост, българск</w:t>
      </w:r>
      <w:r w:rsidR="00BB7DEF">
        <w:rPr>
          <w:rFonts w:ascii="Calibri" w:hAnsi="Calibri"/>
          <w:sz w:val="28"/>
          <w:szCs w:val="28"/>
        </w:rPr>
        <w:t>ата просвета и култура – 24 май беше отбелязан чрез създаването на кът в библиотеката на читалището.</w:t>
      </w:r>
    </w:p>
    <w:p w:rsidR="00C67803" w:rsidRDefault="00385001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Празниците на града и традиционния </w:t>
      </w:r>
      <w:proofErr w:type="spellStart"/>
      <w:r>
        <w:rPr>
          <w:rFonts w:ascii="Calibri" w:hAnsi="Calibri"/>
          <w:sz w:val="28"/>
          <w:szCs w:val="28"/>
        </w:rPr>
        <w:t>грамадски</w:t>
      </w:r>
      <w:proofErr w:type="spellEnd"/>
      <w:r>
        <w:rPr>
          <w:rFonts w:ascii="Calibri" w:hAnsi="Calibri"/>
          <w:sz w:val="28"/>
          <w:szCs w:val="28"/>
        </w:rPr>
        <w:t xml:space="preserve"> панаир съвместно с Общин</w:t>
      </w:r>
      <w:r w:rsidR="00E032E8">
        <w:rPr>
          <w:rFonts w:ascii="Calibri" w:hAnsi="Calibri"/>
          <w:sz w:val="28"/>
          <w:szCs w:val="28"/>
        </w:rPr>
        <w:t>ска администрация открихме на 19</w:t>
      </w:r>
      <w:r>
        <w:rPr>
          <w:rFonts w:ascii="Calibri" w:hAnsi="Calibri"/>
          <w:sz w:val="28"/>
          <w:szCs w:val="28"/>
        </w:rPr>
        <w:t xml:space="preserve"> септември с приветствие от Кмета на </w:t>
      </w:r>
      <w:r w:rsidR="00063A75">
        <w:rPr>
          <w:rFonts w:ascii="Calibri" w:hAnsi="Calibri"/>
          <w:sz w:val="28"/>
          <w:szCs w:val="28"/>
        </w:rPr>
        <w:t>община Грамада г- н Башев</w:t>
      </w:r>
      <w:r>
        <w:rPr>
          <w:rFonts w:ascii="Calibri" w:hAnsi="Calibri"/>
          <w:sz w:val="28"/>
          <w:szCs w:val="28"/>
        </w:rPr>
        <w:t xml:space="preserve"> и</w:t>
      </w:r>
      <w:r w:rsidR="00820485">
        <w:rPr>
          <w:rFonts w:ascii="Calibri" w:hAnsi="Calibri"/>
          <w:sz w:val="28"/>
          <w:szCs w:val="28"/>
        </w:rPr>
        <w:t xml:space="preserve"> </w:t>
      </w:r>
      <w:r w:rsidR="00063A75">
        <w:rPr>
          <w:rFonts w:ascii="Calibri" w:hAnsi="Calibri"/>
          <w:sz w:val="28"/>
          <w:szCs w:val="28"/>
        </w:rPr>
        <w:t xml:space="preserve"> фолклорен концерт.</w:t>
      </w:r>
    </w:p>
    <w:p w:rsidR="00063A75" w:rsidRDefault="00063A7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На 23 септември читалището подари на децата и учениците на Грамада постановката на Държавен кук</w:t>
      </w:r>
      <w:r w:rsidR="00820485">
        <w:rPr>
          <w:rFonts w:ascii="Calibri" w:hAnsi="Calibri"/>
          <w:sz w:val="28"/>
          <w:szCs w:val="28"/>
        </w:rPr>
        <w:t xml:space="preserve">лен театър </w:t>
      </w:r>
      <w:proofErr w:type="spellStart"/>
      <w:r w:rsidR="00820485">
        <w:rPr>
          <w:rFonts w:ascii="Calibri" w:hAnsi="Calibri"/>
          <w:sz w:val="28"/>
          <w:szCs w:val="28"/>
        </w:rPr>
        <w:t>гр.Видин</w:t>
      </w:r>
      <w:proofErr w:type="spellEnd"/>
      <w:r w:rsidR="00820485">
        <w:rPr>
          <w:rFonts w:ascii="Calibri" w:hAnsi="Calibri"/>
          <w:sz w:val="28"/>
          <w:szCs w:val="28"/>
        </w:rPr>
        <w:t xml:space="preserve">  - „Ревливат</w:t>
      </w:r>
      <w:r>
        <w:rPr>
          <w:rFonts w:ascii="Calibri" w:hAnsi="Calibri"/>
          <w:sz w:val="28"/>
          <w:szCs w:val="28"/>
        </w:rPr>
        <w:t>а принцеса“.</w:t>
      </w:r>
    </w:p>
    <w:p w:rsidR="00063A75" w:rsidRDefault="00063A7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Пиесата беше представена на площада пред читалището при спазване на всички противоепидемични мерки.</w:t>
      </w:r>
    </w:p>
    <w:p w:rsidR="00063A75" w:rsidRDefault="00063A75">
      <w:pPr>
        <w:spacing w:line="276" w:lineRule="auto"/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На 3 октомври група „</w:t>
      </w:r>
      <w:r w:rsidR="00B76FD8">
        <w:rPr>
          <w:rFonts w:ascii="Calibri" w:hAnsi="Calibri"/>
          <w:sz w:val="28"/>
          <w:szCs w:val="28"/>
        </w:rPr>
        <w:t>Букет“</w:t>
      </w:r>
      <w:r>
        <w:rPr>
          <w:rFonts w:ascii="Calibri" w:hAnsi="Calibri"/>
          <w:sz w:val="28"/>
          <w:szCs w:val="28"/>
        </w:rPr>
        <w:t xml:space="preserve">, </w:t>
      </w:r>
      <w:r w:rsidR="00B76FD8">
        <w:rPr>
          <w:rFonts w:ascii="Calibri" w:hAnsi="Calibri"/>
          <w:sz w:val="28"/>
          <w:szCs w:val="28"/>
        </w:rPr>
        <w:t>към читалището</w:t>
      </w:r>
      <w:r w:rsidR="00820485">
        <w:rPr>
          <w:rFonts w:ascii="Calibri" w:hAnsi="Calibri"/>
          <w:sz w:val="28"/>
          <w:szCs w:val="28"/>
        </w:rPr>
        <w:t xml:space="preserve"> взе участие</w:t>
      </w:r>
      <w:r w:rsidR="00B76FD8">
        <w:rPr>
          <w:rFonts w:ascii="Calibri" w:hAnsi="Calibri"/>
          <w:sz w:val="28"/>
          <w:szCs w:val="28"/>
        </w:rPr>
        <w:t xml:space="preserve"> в</w:t>
      </w:r>
      <w:r>
        <w:rPr>
          <w:rFonts w:ascii="Calibri" w:hAnsi="Calibri"/>
          <w:sz w:val="28"/>
          <w:szCs w:val="28"/>
        </w:rPr>
        <w:t xml:space="preserve"> Международния фестивал </w:t>
      </w:r>
      <w:r w:rsidR="00820485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„Дунавци пее и танцува“</w:t>
      </w:r>
      <w:r w:rsidR="00820485">
        <w:rPr>
          <w:rFonts w:ascii="Calibri" w:hAnsi="Calibri"/>
          <w:sz w:val="28"/>
          <w:szCs w:val="28"/>
        </w:rPr>
        <w:t xml:space="preserve"> </w:t>
      </w:r>
      <w:r w:rsidR="00B76FD8">
        <w:rPr>
          <w:rFonts w:ascii="Calibri" w:hAnsi="Calibri"/>
          <w:sz w:val="28"/>
          <w:szCs w:val="28"/>
        </w:rPr>
        <w:t>в гр. Дунавци.</w:t>
      </w:r>
    </w:p>
    <w:p w:rsidR="00B76FD8" w:rsidRPr="00596653" w:rsidRDefault="00B76FD8">
      <w:pPr>
        <w:spacing w:line="276" w:lineRule="auto"/>
        <w:ind w:firstLine="708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>През 2020г. читалището има спечелен проект</w:t>
      </w:r>
      <w:r w:rsidR="00596653">
        <w:rPr>
          <w:rFonts w:ascii="Calibri" w:hAnsi="Calibri"/>
          <w:sz w:val="28"/>
          <w:szCs w:val="28"/>
        </w:rPr>
        <w:t xml:space="preserve"> „Туризъм за възрастни – опит 55+“, по който и в момента работим. Проектът се финансира по Програма </w:t>
      </w:r>
      <w:proofErr w:type="spellStart"/>
      <w:r w:rsidR="00596653">
        <w:rPr>
          <w:rFonts w:ascii="Calibri" w:hAnsi="Calibri"/>
          <w:sz w:val="28"/>
          <w:szCs w:val="28"/>
          <w:lang w:val="en-US"/>
        </w:rPr>
        <w:t>Interreg</w:t>
      </w:r>
      <w:proofErr w:type="spellEnd"/>
      <w:r w:rsidR="00596653">
        <w:rPr>
          <w:rFonts w:ascii="Calibri" w:hAnsi="Calibri"/>
          <w:sz w:val="28"/>
          <w:szCs w:val="28"/>
          <w:lang w:val="en-US"/>
        </w:rPr>
        <w:t xml:space="preserve"> – </w:t>
      </w:r>
      <w:r w:rsidR="00596653">
        <w:rPr>
          <w:rFonts w:ascii="Calibri" w:hAnsi="Calibri"/>
          <w:sz w:val="28"/>
          <w:szCs w:val="28"/>
        </w:rPr>
        <w:t>ИПП за трансгранично сътрудничество между Република България и Република Сърбия.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  <w:t>През отчетния период основна цел в работата на читалищната библиотека е пълното справочно и информационно обслужване на читателите.</w:t>
      </w:r>
      <w:r w:rsidR="002C3475">
        <w:rPr>
          <w:rFonts w:ascii="Calibri" w:hAnsi="Calibri"/>
          <w:sz w:val="28"/>
          <w:szCs w:val="28"/>
        </w:rPr>
        <w:t xml:space="preserve"> По абонамент през 2020</w:t>
      </w:r>
      <w:r>
        <w:rPr>
          <w:rFonts w:ascii="Calibri" w:hAnsi="Calibri"/>
          <w:sz w:val="28"/>
          <w:szCs w:val="28"/>
        </w:rPr>
        <w:t>г. б</w:t>
      </w:r>
      <w:r w:rsidR="00E032E8">
        <w:rPr>
          <w:rFonts w:ascii="Calibri" w:hAnsi="Calibri"/>
          <w:sz w:val="28"/>
          <w:szCs w:val="28"/>
        </w:rPr>
        <w:t xml:space="preserve">иблиотеката разполагаше със </w:t>
      </w:r>
      <w:r w:rsidR="002C3475">
        <w:rPr>
          <w:rFonts w:ascii="Calibri" w:hAnsi="Calibri"/>
          <w:sz w:val="28"/>
          <w:szCs w:val="28"/>
        </w:rPr>
        <w:t>осем</w:t>
      </w:r>
      <w:r>
        <w:rPr>
          <w:rFonts w:ascii="Calibri" w:hAnsi="Calibri"/>
          <w:sz w:val="28"/>
          <w:szCs w:val="28"/>
        </w:rPr>
        <w:t xml:space="preserve"> заглавия периодични издания. Броят на набаве</w:t>
      </w:r>
      <w:r w:rsidR="002C3475">
        <w:rPr>
          <w:rFonts w:ascii="Calibri" w:hAnsi="Calibri"/>
          <w:sz w:val="28"/>
          <w:szCs w:val="28"/>
        </w:rPr>
        <w:t>ните библиотечни материали е 108</w:t>
      </w:r>
      <w:r>
        <w:rPr>
          <w:rFonts w:ascii="Calibri" w:hAnsi="Calibri"/>
          <w:sz w:val="28"/>
          <w:szCs w:val="28"/>
        </w:rPr>
        <w:t>. Броят на зает</w:t>
      </w:r>
      <w:r w:rsidR="002C3475">
        <w:rPr>
          <w:rFonts w:ascii="Calibri" w:hAnsi="Calibri"/>
          <w:sz w:val="28"/>
          <w:szCs w:val="28"/>
        </w:rPr>
        <w:t>ите библиотечни материали е 565, читателите са 121</w:t>
      </w:r>
      <w:r>
        <w:rPr>
          <w:rFonts w:ascii="Calibri" w:hAnsi="Calibri"/>
          <w:sz w:val="28"/>
          <w:szCs w:val="28"/>
        </w:rPr>
        <w:t>, посещеният</w:t>
      </w:r>
      <w:r w:rsidR="002C3475">
        <w:rPr>
          <w:rFonts w:ascii="Calibri" w:hAnsi="Calibri"/>
          <w:sz w:val="28"/>
          <w:szCs w:val="28"/>
        </w:rPr>
        <w:t>а в библиотеката за дома са 565,</w:t>
      </w:r>
      <w:r>
        <w:rPr>
          <w:rFonts w:ascii="Calibri" w:hAnsi="Calibri"/>
          <w:sz w:val="28"/>
          <w:szCs w:val="28"/>
        </w:rPr>
        <w:t xml:space="preserve"> интернет</w:t>
      </w:r>
      <w:r w:rsidR="002C3475">
        <w:rPr>
          <w:rFonts w:ascii="Calibri" w:hAnsi="Calibri"/>
          <w:sz w:val="28"/>
          <w:szCs w:val="28"/>
        </w:rPr>
        <w:t xml:space="preserve"> – центъра – 66</w:t>
      </w:r>
      <w:r>
        <w:rPr>
          <w:rFonts w:ascii="Calibri" w:hAnsi="Calibri"/>
          <w:sz w:val="28"/>
          <w:szCs w:val="28"/>
        </w:rPr>
        <w:t xml:space="preserve"> посещения. </w:t>
      </w:r>
    </w:p>
    <w:p w:rsidR="00C67803" w:rsidRDefault="00385001">
      <w:pPr>
        <w:spacing w:line="276" w:lineRule="auto"/>
        <w:jc w:val="both"/>
        <w:rPr>
          <w:rFonts w:hint="eastAsia"/>
        </w:rPr>
      </w:pPr>
      <w:r>
        <w:rPr>
          <w:rFonts w:ascii="Calibri" w:hAnsi="Calibri"/>
          <w:sz w:val="28"/>
          <w:szCs w:val="28"/>
        </w:rPr>
        <w:tab/>
      </w:r>
      <w:r w:rsidR="002C3475">
        <w:rPr>
          <w:rFonts w:ascii="Calibri" w:hAnsi="Calibri"/>
          <w:sz w:val="28"/>
          <w:szCs w:val="28"/>
        </w:rPr>
        <w:tab/>
        <w:t>През 2020</w:t>
      </w:r>
      <w:r>
        <w:rPr>
          <w:rFonts w:ascii="Calibri" w:hAnsi="Calibri"/>
          <w:sz w:val="28"/>
          <w:szCs w:val="28"/>
        </w:rPr>
        <w:t xml:space="preserve"> година  библиотеката организира културно-мас</w:t>
      </w:r>
      <w:r w:rsidR="002C3475">
        <w:rPr>
          <w:rFonts w:ascii="Calibri" w:hAnsi="Calibri"/>
          <w:sz w:val="28"/>
          <w:szCs w:val="28"/>
        </w:rPr>
        <w:t>ови мероприятия посветени на 172</w:t>
      </w:r>
      <w:r>
        <w:rPr>
          <w:rFonts w:ascii="Calibri" w:hAnsi="Calibri"/>
          <w:sz w:val="28"/>
          <w:szCs w:val="28"/>
        </w:rPr>
        <w:t xml:space="preserve"> год. о</w:t>
      </w:r>
      <w:r w:rsidR="002C3475">
        <w:rPr>
          <w:rFonts w:ascii="Calibri" w:hAnsi="Calibri"/>
          <w:sz w:val="28"/>
          <w:szCs w:val="28"/>
        </w:rPr>
        <w:t>т рождението на Христо Ботев, 147год. от обесването и 183</w:t>
      </w:r>
      <w:r>
        <w:rPr>
          <w:rFonts w:ascii="Calibri" w:hAnsi="Calibri"/>
          <w:sz w:val="28"/>
          <w:szCs w:val="28"/>
        </w:rPr>
        <w:t xml:space="preserve"> год. от рождението на Васил Левски</w:t>
      </w:r>
      <w:r w:rsidR="00E032E8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/>
          <w:sz w:val="28"/>
          <w:szCs w:val="28"/>
        </w:rPr>
        <w:t xml:space="preserve">Организирани бяха и мероприятия във връзка с традиционни празници и обичаи като: „Баба Марта в библиотеката“, „Великден“. През м. март се проведе ритуалът за първокласниците „Вече сме читатели“. На 2 април открихме месеца на детската </w:t>
      </w:r>
      <w:r w:rsidR="00526214">
        <w:rPr>
          <w:rFonts w:ascii="Calibri" w:hAnsi="Calibri"/>
          <w:sz w:val="28"/>
          <w:szCs w:val="28"/>
        </w:rPr>
        <w:t xml:space="preserve">книга </w:t>
      </w:r>
      <w:bookmarkStart w:id="1" w:name="_GoBack"/>
      <w:bookmarkEnd w:id="1"/>
      <w:r w:rsidR="00820485">
        <w:rPr>
          <w:rFonts w:ascii="Calibri" w:hAnsi="Calibri"/>
          <w:sz w:val="28"/>
          <w:szCs w:val="28"/>
        </w:rPr>
        <w:t>с кът на знаменити детски писатели.</w:t>
      </w:r>
    </w:p>
    <w:p w:rsidR="00C67803" w:rsidRDefault="00385001">
      <w:pPr>
        <w:spacing w:line="276" w:lineRule="auto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ab/>
        <w:t>През изминалата година читалището в Грамада още веднъж утвърди авторитета си и се доказа като обществено-значима институция със собствен принос в подобряване живота на местното население.</w:t>
      </w:r>
    </w:p>
    <w:p w:rsidR="00C67803" w:rsidRDefault="00385001">
      <w:pPr>
        <w:spacing w:line="276" w:lineRule="auto"/>
        <w:ind w:firstLine="708"/>
        <w:jc w:val="both"/>
        <w:rPr>
          <w:rFonts w:hint="eastAsia"/>
          <w:sz w:val="28"/>
          <w:szCs w:val="28"/>
        </w:rPr>
      </w:pPr>
      <w:r>
        <w:rPr>
          <w:rFonts w:ascii="Calibri" w:hAnsi="Calibri"/>
          <w:sz w:val="28"/>
          <w:szCs w:val="28"/>
        </w:rPr>
        <w:t>Надяваме се, че и занапред то ще продължи да отговаря на очакванията, нуждите и изискванията на гражданите и през следващите години да може да бъде определяно не само като огнище на българската идентичност, дух, традиции и култура, но и като основен техен разпространител.</w:t>
      </w:r>
    </w:p>
    <w:p w:rsidR="00C67803" w:rsidRDefault="00C67803">
      <w:pPr>
        <w:spacing w:line="276" w:lineRule="auto"/>
        <w:ind w:firstLine="708"/>
        <w:jc w:val="both"/>
        <w:rPr>
          <w:rFonts w:ascii="Calibri" w:hAnsi="Calibri"/>
          <w:lang w:val="en-US"/>
        </w:rPr>
      </w:pPr>
    </w:p>
    <w:p w:rsidR="00C67803" w:rsidRDefault="00C67803">
      <w:pPr>
        <w:rPr>
          <w:rFonts w:hint="eastAsia"/>
        </w:rPr>
      </w:pPr>
    </w:p>
    <w:sectPr w:rsidR="00C67803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7803"/>
    <w:rsid w:val="00063A75"/>
    <w:rsid w:val="001A3939"/>
    <w:rsid w:val="002C3475"/>
    <w:rsid w:val="00385001"/>
    <w:rsid w:val="003A0E93"/>
    <w:rsid w:val="00526214"/>
    <w:rsid w:val="00596653"/>
    <w:rsid w:val="00604AFE"/>
    <w:rsid w:val="006327F0"/>
    <w:rsid w:val="00636677"/>
    <w:rsid w:val="00820485"/>
    <w:rsid w:val="00B13439"/>
    <w:rsid w:val="00B76FD8"/>
    <w:rsid w:val="00BB7DEF"/>
    <w:rsid w:val="00C67803"/>
    <w:rsid w:val="00E0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B14CF"/>
  <w15:docId w15:val="{C9019523-DC10-4DDE-9A48-D4F2B52F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bg-BG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Указател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385001"/>
    <w:rPr>
      <w:rFonts w:ascii="Segoe UI" w:hAnsi="Segoe UI"/>
      <w:sz w:val="18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5001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Home</cp:lastModifiedBy>
  <cp:revision>19</cp:revision>
  <cp:lastPrinted>2021-02-25T06:45:00Z</cp:lastPrinted>
  <dcterms:created xsi:type="dcterms:W3CDTF">2016-03-17T15:39:00Z</dcterms:created>
  <dcterms:modified xsi:type="dcterms:W3CDTF">2021-02-25T06:49:00Z</dcterms:modified>
  <dc:language>bg-BG</dc:language>
</cp:coreProperties>
</file>